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4733"/>
      </w:tblGrid>
      <w:tr>
        <w:trPr>
          <w:trHeight w:val="3967" w:hRule="atLeast"/>
        </w:trPr>
        <w:tc>
          <w:tcPr>
            <w:tcW w:w="4784" w:type="dxa"/>
            <w:tcBorders/>
          </w:tcPr>
          <w:p>
            <w:pPr>
              <w:pStyle w:val="Normal"/>
              <w:widowControl w:val="false"/>
              <w:spacing w:lineRule="exact" w:line="200"/>
              <w:ind w:hanging="0" w:left="0" w:right="34"/>
              <w:jc w:val="center"/>
              <w:rPr>
                <w:rFonts w:ascii="Times New Roman" w:hAnsi="Times New Roman"/>
              </w:rPr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03275"/>
                  <wp:effectExtent l="0" t="0" r="0" b="0"/>
                  <wp:wrapSquare wrapText="largest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142" t="-923" r="-1142" b="-9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05" w:leader="none"/>
              </w:tabs>
              <w:spacing w:lineRule="exact" w:line="200"/>
              <w:ind w:hanging="0" w:left="0" w:right="34"/>
              <w:rPr>
                <w:rFonts w:ascii="Times New Roman" w:hAnsi="Times New Roman"/>
              </w:rPr>
            </w:pPr>
            <w:r>
              <w:rPr/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05" w:leader="none"/>
              </w:tabs>
              <w:spacing w:lineRule="exact" w:line="200"/>
              <w:ind w:hanging="0" w:left="0" w:right="34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05" w:leader="none"/>
              </w:tabs>
              <w:spacing w:lineRule="exact" w:line="200"/>
              <w:ind w:hanging="0" w:left="0" w:right="34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05" w:leader="none"/>
              </w:tabs>
              <w:spacing w:lineRule="exact" w:line="200"/>
              <w:ind w:hanging="0" w:left="0" w:right="34"/>
              <w:jc w:val="center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05" w:leader="none"/>
              </w:tabs>
              <w:spacing w:lineRule="exact" w:line="200"/>
              <w:ind w:hanging="0" w:left="0" w:right="34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05" w:leader="none"/>
              </w:tabs>
              <w:spacing w:lineRule="exact" w:line="200"/>
              <w:ind w:hanging="0" w:left="0" w:right="34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exact" w:line="280" w:before="120" w:after="0"/>
              <w:ind w:hanging="0" w:left="0" w:right="0"/>
              <w:jc w:val="center"/>
              <w:outlineLvl w:val="0"/>
              <w:rPr>
                <w:rFonts w:ascii="Times New Roman" w:hAnsi="Times New Roman"/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МИНИСТЕРСТВО</w:t>
            </w:r>
          </w:p>
          <w:p>
            <w:pPr>
              <w:pStyle w:val="Normal"/>
              <w:widowControl w:val="false"/>
              <w:spacing w:lineRule="exact" w:line="280"/>
              <w:jc w:val="center"/>
              <w:rPr>
                <w:rFonts w:ascii="Times New Roman" w:hAnsi="Times New Roman"/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ОБРАЗОВАНИЯ</w:t>
            </w:r>
            <w:r>
              <w:rPr>
                <w:rFonts w:cs="NTTimes/Cyrillic"/>
                <w:b/>
                <w:bCs/>
                <w:spacing w:val="20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NTTimes/Cyrillic"/>
                <w:b/>
                <w:bCs/>
                <w:spacing w:val="20"/>
              </w:rPr>
            </w:pPr>
            <w:r>
              <w:rPr>
                <w:rFonts w:cs="NTTimes/Cyrillic"/>
                <w:b/>
                <w:bCs/>
                <w:spacing w:val="20"/>
              </w:rPr>
              <w:t>ПРИМОРСКОГО КРАЯ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NTTimes/Cyrillic"/>
                <w:b/>
                <w:bCs/>
                <w:spacing w:val="20"/>
                <w:sz w:val="10"/>
              </w:rPr>
            </w:pPr>
            <w:r>
              <w:rPr>
                <w:rFonts w:cs="NTTimes/Cyrillic"/>
                <w:b/>
                <w:bCs/>
                <w:spacing w:val="20"/>
                <w:sz w:val="1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Светланская, 22, г. Владивосток, 690110</w:t>
            </w:r>
          </w:p>
          <w:p>
            <w:pPr>
              <w:pStyle w:val="Normal"/>
              <w:widowControl w:val="false"/>
              <w:spacing w:lineRule="exact" w:line="200"/>
              <w:ind w:hanging="0"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Телефон: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(423)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240-28-04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minobrpk</w:t>
            </w:r>
            <w:r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  <w:lang w:val="en-US"/>
              </w:rPr>
              <w:t>primorsky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05" w:leader="none"/>
              </w:tabs>
              <w:spacing w:lineRule="exact" w:line="200"/>
              <w:ind w:hanging="0" w:left="0" w:right="34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05" w:leader="none"/>
              </w:tabs>
              <w:spacing w:lineRule="exact" w:line="200"/>
              <w:ind w:hanging="0" w:left="0" w:right="34"/>
              <w:rPr>
                <w:rFonts w:ascii="Times New Roman" w:hAnsi="Times New Roman"/>
              </w:rPr>
            </w:pPr>
            <w:r>
              <w:rPr>
                <w:u w:val="single"/>
              </w:rPr>
              <w:t xml:space="preserve">                                   </w:t>
            </w:r>
            <w:r>
              <w:rPr/>
              <w:t xml:space="preserve"> № </w:t>
            </w:r>
            <w:r>
              <w:rPr>
                <w:u w:val="single"/>
              </w:rPr>
              <w:t xml:space="preserve">                             </w:t>
            </w:r>
            <w:r>
              <w:rPr>
                <w:color w:val="EEECE1"/>
                <w:u w:val="single"/>
              </w:rPr>
              <w:t>.</w:t>
            </w:r>
          </w:p>
          <w:p>
            <w:pPr>
              <w:pStyle w:val="Normal"/>
              <w:widowControl w:val="false"/>
              <w:spacing w:before="120" w:after="0"/>
              <w:rPr>
                <w:rFonts w:ascii="Times New Roman" w:hAnsi="Times New Roman"/>
              </w:rPr>
            </w:pPr>
            <w:r>
              <w:rPr/>
              <w:t xml:space="preserve"> </w:t>
            </w:r>
            <w:r>
              <w:rPr/>
              <w:t xml:space="preserve">На № </w:t>
            </w:r>
            <w:r>
              <w:rPr>
                <w:u w:val="single"/>
              </w:rPr>
              <w:t xml:space="preserve">                       </w:t>
            </w:r>
            <w:r>
              <w:rPr/>
              <w:t xml:space="preserve"> от</w:t>
            </w:r>
            <w:r>
              <w:rPr>
                <w:u w:val="single"/>
              </w:rPr>
              <w:t xml:space="preserve">                               </w:t>
            </w:r>
          </w:p>
        </w:tc>
        <w:tc>
          <w:tcPr>
            <w:tcW w:w="473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hanging="0" w:left="454" w:right="340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hanging="0" w:left="454" w:right="340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hanging="0" w:left="454" w:right="340"/>
              <w:jc w:val="center"/>
              <w:rPr/>
            </w:pPr>
            <w:r>
              <w:rPr>
                <w:sz w:val="28"/>
                <w:szCs w:val="28"/>
                <w:lang w:val="ru-RU" w:eastAsia="ru-RU" w:bidi="ar-SA"/>
              </w:rPr>
              <w:t>Руководителям муниципальных органов управления образованием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hanging="0" w:left="454" w:right="340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hanging="0" w:left="454" w:right="340"/>
              <w:jc w:val="center"/>
              <w:rPr/>
            </w:pPr>
            <w:r>
              <w:rPr>
                <w:sz w:val="28"/>
                <w:szCs w:val="28"/>
                <w:lang w:val="ru-RU" w:eastAsia="ru-RU" w:bidi="ar-SA"/>
              </w:rPr>
              <w:t>Руководителям краевых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hanging="0" w:left="454" w:right="340"/>
              <w:jc w:val="center"/>
              <w:rPr/>
            </w:pPr>
            <w:r>
              <w:rPr>
                <w:sz w:val="28"/>
                <w:szCs w:val="28"/>
                <w:lang w:val="ru-RU" w:eastAsia="ru-RU" w:bidi="ar-SA"/>
              </w:rPr>
              <w:t>общеобразовательных организаций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Normal"/>
        <w:spacing w:before="0" w:after="0"/>
        <w:ind w:hanging="0" w:left="0" w:right="0"/>
        <w:contextualSpacing/>
        <w:jc w:val="center"/>
        <w:rPr>
          <w:rFonts w:ascii="Times New Roman" w:hAnsi="Times New Roman"/>
        </w:rPr>
      </w:pPr>
      <w:r>
        <w:rPr/>
      </w:r>
    </w:p>
    <w:p>
      <w:pPr>
        <w:pStyle w:val="Normal"/>
        <w:spacing w:before="0" w:after="0"/>
        <w:ind w:hanging="0" w:left="0" w:right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>
      <w:pPr>
        <w:pStyle w:val="Normal"/>
        <w:spacing w:before="0" w:after="0"/>
        <w:ind w:hanging="0" w:left="0" w:right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rStyle w:val="Hyperlink"/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ab/>
      </w:r>
      <w:r>
        <w:rPr>
          <w:rStyle w:val="Hyperlink"/>
          <w:rFonts w:eastAsia="Times New Roman" w:cs="Times New Roman" w:ascii="Times New Roman" w:hAnsi="Times New Roman"/>
          <w:color w:val="000000"/>
          <w:kern w:val="0"/>
          <w:sz w:val="28"/>
          <w:szCs w:val="28"/>
          <w:u w:val="none"/>
          <w:lang w:val="ru-RU" w:eastAsia="ru-RU" w:bidi="ar-SA"/>
        </w:rPr>
        <w:t xml:space="preserve">Министерство образования Приморского края </w:t>
      </w:r>
      <w:r>
        <w:rPr>
          <w:rStyle w:val="Hyperlink"/>
          <w:rFonts w:eastAsia="Times New Roman" w:cs="Times New Roman" w:ascii="Times New Roman" w:hAnsi="Times New Roman"/>
          <w:color w:val="000000"/>
          <w:kern w:val="0"/>
          <w:sz w:val="28"/>
          <w:szCs w:val="28"/>
          <w:u w:val="none"/>
          <w:lang w:val="ru-RU" w:eastAsia="ru-RU" w:bidi="ar-SA"/>
        </w:rPr>
        <w:t xml:space="preserve">направляет приказ </w:t>
      </w:r>
      <w:r>
        <w:rPr>
          <w:rStyle w:val="Hyperlink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ru-RU" w:eastAsia="ru-RU" w:bidi="ar-SA"/>
        </w:rPr>
        <w:t xml:space="preserve">от 17.04.2025 № пр.23а-553 </w:t>
      </w:r>
      <w:r>
        <w:rPr>
          <w:rStyle w:val="Hyperlink"/>
          <w:rFonts w:eastAsia="Times New Roman" w:cs="Times New Roman" w:ascii="Times New Roman" w:hAnsi="Times New Roman"/>
          <w:color w:val="000000"/>
          <w:kern w:val="0"/>
          <w:sz w:val="28"/>
          <w:szCs w:val="28"/>
          <w:u w:val="none"/>
          <w:lang w:val="ru-RU" w:eastAsia="ru-RU" w:bidi="ar-SA"/>
        </w:rPr>
        <w:t>«</w:t>
      </w:r>
      <w:r>
        <w:rPr>
          <w:rStyle w:val="Hyperlink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ru-RU" w:eastAsia="ru-RU" w:bidi="ar-SA"/>
        </w:rPr>
        <w:t>О закреплении подведомственных министерству образования Приморского края общеобразовательных учреждений, реализующих адаптированные основные общеобразовательные программы, основные общеобразовательные программы, за конкретными территориями Приморского края в 2025 году».</w:t>
      </w:r>
      <w:r>
        <w:rPr>
          <w:rStyle w:val="Hyperlink"/>
          <w:rFonts w:eastAsia="Times New Roman" w:cs="Times New Roman" w:ascii="Times New Roman" w:hAnsi="Times New Roman"/>
          <w:color w:val="000000"/>
          <w:kern w:val="0"/>
          <w:sz w:val="28"/>
          <w:szCs w:val="28"/>
          <w:u w:val="none"/>
          <w:lang w:val="ru-RU" w:eastAsia="ru-RU" w:bidi="ar-SA"/>
        </w:rPr>
        <w:t xml:space="preserve"> </w:t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rStyle w:val="Hyperlink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ru-RU" w:bidi="ar-SA"/>
        </w:rPr>
        <w:tab/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ru-RU" w:bidi="ar-SA"/>
        </w:rPr>
        <w:t>Просим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ru-RU" w:bidi="ar-SA"/>
        </w:rPr>
        <w:t xml:space="preserve"> проинформировать образовательные организации вашего муниципалитета 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ru-RU" w:bidi="ar-SA"/>
        </w:rPr>
        <w:t>для ознакомления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ru-RU" w:bidi="ar-SA"/>
        </w:rPr>
        <w:t>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u w:val="none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u w:val="none"/>
          <w:lang w:val="ru-RU" w:eastAsia="ru-RU" w:bidi="ar-SA"/>
        </w:rPr>
      </w:r>
    </w:p>
    <w:p>
      <w:pPr>
        <w:pStyle w:val="Normal"/>
        <w:spacing w:lineRule="auto" w:line="240" w:before="0" w:after="0"/>
        <w:contextualSpacing/>
        <w:jc w:val="both"/>
        <w:rPr>
          <w:rStyle w:val="Hyperlink"/>
          <w:rFonts w:eastAsia="Times New Roman" w:cs="Times New Roman"/>
          <w:color w:val="000000"/>
          <w:kern w:val="0"/>
          <w:sz w:val="28"/>
          <w:szCs w:val="28"/>
          <w:u w:val="none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u w:val="none"/>
          <w:lang w:val="ru-RU" w:eastAsia="ru-RU" w:bidi="ar-SA"/>
        </w:rPr>
      </w:r>
    </w:p>
    <w:p>
      <w:pPr>
        <w:pStyle w:val="Normal"/>
        <w:spacing w:lineRule="auto" w:line="240" w:before="0" w:after="0"/>
        <w:contextualSpacing/>
        <w:jc w:val="both"/>
        <w:rPr>
          <w:rStyle w:val="Hyperlink"/>
          <w:rFonts w:eastAsia="Times New Roman" w:cs="Times New Roman"/>
          <w:color w:val="000000"/>
          <w:kern w:val="0"/>
          <w:sz w:val="28"/>
          <w:szCs w:val="28"/>
          <w:u w:val="none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u w:val="none"/>
          <w:lang w:val="ru-RU" w:eastAsia="ru-RU" w:bidi="ar-S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Style w:val="Hyperlink"/>
          <w:rFonts w:eastAsia="Times New Roman" w:cs="Times New Roman"/>
          <w:color w:val="000000"/>
          <w:kern w:val="0"/>
          <w:sz w:val="28"/>
          <w:szCs w:val="28"/>
          <w:u w:val="none"/>
          <w:lang w:val="ru-RU" w:eastAsia="ru-RU" w:bidi="ar-SA"/>
        </w:rPr>
        <w:t xml:space="preserve">Заместитель </w:t>
      </w:r>
      <w:r>
        <w:rPr>
          <w:rStyle w:val="Hyperlink"/>
          <w:rFonts w:cs="Times New Roman"/>
          <w:color w:val="000000"/>
          <w:sz w:val="28"/>
          <w:szCs w:val="28"/>
          <w:u w:val="none"/>
        </w:rPr>
        <w:t xml:space="preserve">министра  </w:t>
      </w:r>
      <w:r>
        <w:rPr>
          <w:rStyle w:val="Hyperlink"/>
          <w:rFonts w:cs="Times New Roman"/>
          <w:color w:val="000000"/>
          <w:kern w:val="0"/>
          <w:sz w:val="28"/>
          <w:szCs w:val="28"/>
          <w:u w:val="none"/>
          <w:lang w:val="ru-RU" w:bidi="ar-SA"/>
        </w:rPr>
        <w:t xml:space="preserve">                                                                    А.Ю. Меховская</w:t>
      </w:r>
      <w:r>
        <w:rPr>
          <w:sz w:val="28"/>
          <w:szCs w:val="28"/>
        </w:rPr>
        <w:t xml:space="preserve">                                                                      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rFonts w:eastAsia="Times New Roman" w:cs="Times New Roman"/>
          <w:color w:val="auto"/>
          <w:kern w:val="0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ru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rFonts w:eastAsia="Times New Roman" w:cs="Times New Roman"/>
          <w:color w:val="auto"/>
          <w:kern w:val="0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ru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rFonts w:eastAsia="Times New Roman" w:cs="Times New Roman"/>
          <w:color w:val="auto"/>
          <w:kern w:val="0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ru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rFonts w:eastAsia="Times New Roman" w:cs="Times New Roman"/>
          <w:color w:val="auto"/>
          <w:kern w:val="0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ru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rFonts w:eastAsia="Times New Roman" w:cs="Times New Roman"/>
          <w:color w:val="auto"/>
          <w:kern w:val="0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ru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rFonts w:eastAsia="Times New Roman" w:cs="Times New Roman"/>
          <w:color w:val="auto"/>
          <w:kern w:val="0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ru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rFonts w:eastAsia="Times New Roman" w:cs="Times New Roman"/>
          <w:color w:val="auto"/>
          <w:kern w:val="0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ru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rFonts w:eastAsia="Times New Roman" w:cs="Times New Roman"/>
          <w:color w:val="auto"/>
          <w:kern w:val="0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ru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rFonts w:eastAsia="Times New Roman" w:cs="Times New Roman"/>
          <w:color w:val="auto"/>
          <w:kern w:val="0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ru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rFonts w:eastAsia="Times New Roman" w:cs="Times New Roman"/>
          <w:color w:val="auto"/>
          <w:kern w:val="0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ru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rFonts w:eastAsia="Times New Roman" w:cs="Times New Roman"/>
          <w:color w:val="auto"/>
          <w:kern w:val="0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ru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rFonts w:eastAsia="Times New Roman" w:cs="Times New Roman"/>
          <w:color w:val="auto"/>
          <w:kern w:val="0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ru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rFonts w:eastAsia="Times New Roman" w:cs="Times New Roman"/>
          <w:color w:val="auto"/>
          <w:kern w:val="0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ru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left"/>
        <w:rPr/>
      </w:pPr>
      <w:r>
        <w:rPr>
          <w:rFonts w:eastAsia="Times New Roman" w:cs="Times New Roman"/>
          <w:color w:val="auto"/>
          <w:kern w:val="0"/>
          <w:sz w:val="20"/>
          <w:szCs w:val="20"/>
          <w:lang w:val="ru-RU" w:eastAsia="zh-CN" w:bidi="ar-SA"/>
        </w:rPr>
        <w:t>Филонова Анжелика Анатольевна</w:t>
      </w:r>
      <w:r>
        <w:rPr>
          <w:rFonts w:cs="Times New Roman"/>
          <w:sz w:val="20"/>
          <w:szCs w:val="20"/>
        </w:rPr>
        <w:t xml:space="preserve">, </w:t>
      </w:r>
    </w:p>
    <w:p>
      <w:pPr>
        <w:pStyle w:val="Normal"/>
        <w:rPr>
          <w:sz w:val="20"/>
          <w:szCs w:val="20"/>
        </w:rPr>
      </w:pPr>
      <w:r>
        <w:rPr>
          <w:rFonts w:cs="Times New Roman"/>
          <w:sz w:val="20"/>
          <w:szCs w:val="20"/>
        </w:rPr>
        <w:t>8 (423) 240-09-</w:t>
      </w:r>
      <w:bookmarkStart w:id="0" w:name="_GoBack"/>
      <w:bookmarkEnd w:id="0"/>
      <w:r>
        <w:rPr>
          <w:rFonts w:cs="Times New Roman"/>
          <w:sz w:val="20"/>
          <w:szCs w:val="20"/>
        </w:rPr>
        <w:t>54.</w:t>
      </w:r>
    </w:p>
    <w:sectPr>
      <w:footerReference w:type="default" r:id="rId3"/>
      <w:type w:val="nextPage"/>
      <w:pgSz w:w="11906" w:h="16838"/>
      <w:pgMar w:left="1417" w:right="850" w:gutter="0" w:header="0" w:top="1134" w:footer="1134" w:bottom="16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2">
    <w:name w:val="Heading 2"/>
    <w:basedOn w:val="Style17"/>
    <w:next w:val="BodyText"/>
    <w:qFormat/>
    <w:pPr>
      <w:spacing w:before="200" w:after="120"/>
      <w:outlineLvl w:val="1"/>
    </w:pPr>
    <w:rPr>
      <w:rFonts w:ascii="Liberation Serif" w:hAnsi="Liberation Serif" w:eastAsia="Tahoma" w:cs="Tahoma"/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qFormat/>
    <w:rPr/>
  </w:style>
  <w:style w:type="character" w:styleId="Strong">
    <w:name w:val="Strong"/>
    <w:qFormat/>
    <w:rPr>
      <w:b/>
      <w:bCs/>
    </w:rPr>
  </w:style>
  <w:style w:type="character" w:styleId="Style1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4">
    <w:name w:val="Основной текст Знак"/>
    <w:qFormat/>
    <w:rPr>
      <w:rFonts w:ascii="Times New Roman" w:hAnsi="Times New Roman" w:eastAsia="Times New Roman" w:cs="Times New Roman"/>
      <w:b/>
      <w:szCs w:val="20"/>
      <w:lang w:eastAsia="ru-RU"/>
    </w:rPr>
  </w:style>
  <w:style w:type="character" w:styleId="Style15">
    <w:name w:val="Нижний колонтитул Знак"/>
    <w:qFormat/>
    <w:rPr>
      <w:rFonts w:ascii="Times New Roman" w:hAnsi="Times New Roman" w:eastAsia="Times New Roman"/>
      <w:sz w:val="24"/>
      <w:szCs w:val="24"/>
    </w:rPr>
  </w:style>
  <w:style w:type="character" w:styleId="1">
    <w:name w:val="Знак Знак1"/>
    <w:qFormat/>
    <w:rPr>
      <w:b/>
      <w:sz w:val="22"/>
      <w:lang w:val="ru-RU" w:eastAsia="ru-RU" w:bidi="ar-SA"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exact" w:line="280"/>
      <w:jc w:val="center"/>
    </w:pPr>
    <w:rPr>
      <w:b/>
      <w:sz w:val="22"/>
      <w:szCs w:val="20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OC2">
    <w:name w:val="TOC 2"/>
    <w:basedOn w:val="Normal"/>
    <w:next w:val="Normal"/>
    <w:pPr>
      <w:tabs>
        <w:tab w:val="clear" w:pos="708"/>
        <w:tab w:val="right" w:pos="9403" w:leader="dot"/>
      </w:tabs>
      <w:ind w:hanging="0" w:left="720" w:right="0"/>
    </w:pPr>
    <w:rPr>
      <w:b/>
      <w:szCs w:val="20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hanging="0" w:left="720" w:right="0"/>
      <w:contextualSpacing/>
    </w:pPr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Application>LibreOffice/7.6.7.2$Linux_X86_64 LibreOffice_project/60$Build-2</Application>
  <AppVersion>15.0000</AppVersion>
  <Pages>1</Pages>
  <Words>84</Words>
  <Characters>744</Characters>
  <CharactersWithSpaces>1079</CharactersWithSpaces>
  <Paragraphs>18</Paragraphs>
  <Company>АПК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2024-02-28T08:11:00Z</dcterms:created>
  <dc:creator>Nekrasova_TE</dc:creator>
  <dc:description/>
  <dc:language>ru-RU</dc:language>
  <cp:lastModifiedBy/>
  <cp:lastPrinted>2024-11-13T14:49:54Z</cp:lastPrinted>
  <dcterms:modified xsi:type="dcterms:W3CDTF">2025-04-17T13:54:59Z</dcterms:modified>
  <cp:revision>87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D48CCB10F1F44989B158F32F3D1D0B2A_12</vt:lpwstr>
  </property>
  <property fmtid="{D5CDD505-2E9C-101B-9397-08002B2CF9AE}" pid="3" name="KSOProductBuildVer">
    <vt:lpwstr>1049-12.2.0.13266</vt:lpwstr>
  </property>
</Properties>
</file>